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2A3" w:rsidRPr="005422A3" w:rsidRDefault="005422A3" w:rsidP="005422A3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 </w:t>
      </w:r>
      <w:hyperlink r:id="rId5" w:tooltip="SantrockLSD14e_ppt_ch5 (1).ppt" w:history="1">
        <w:r w:rsidRPr="005422A3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SantrockLSD14e_ppt_ch5 (1).ppt</w:t>
        </w:r>
      </w:hyperlink>
      <w:r w:rsidRPr="005422A3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152400" cy="152400"/>
            <wp:effectExtent l="0" t="0" r="0" b="0"/>
            <wp:docPr id="3" name="Picture 3" descr="Preview the document">
              <a:hlinkClick xmlns:a="http://schemas.openxmlformats.org/drawingml/2006/main" r:id="rId5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5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2A3" w:rsidRPr="005422A3" w:rsidRDefault="005422A3" w:rsidP="005422A3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5422A3" w:rsidRPr="005422A3" w:rsidRDefault="005422A3" w:rsidP="005422A3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7" w:tooltip="SantrockLSD14e_ppt_ch6 (1).ppt" w:history="1">
        <w:r w:rsidRPr="005422A3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SantrockLSD14e_ppt_ch6 (1).ppt</w:t>
        </w:r>
      </w:hyperlink>
      <w:r w:rsidRPr="005422A3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152400" cy="152400"/>
            <wp:effectExtent l="0" t="0" r="0" b="0"/>
            <wp:docPr id="2" name="Picture 2" descr="Preview the document">
              <a:hlinkClick xmlns:a="http://schemas.openxmlformats.org/drawingml/2006/main" r:id="rId7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view the document">
                      <a:hlinkClick r:id="rId7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8" w:tooltip="Santrock15e_PPT_Ch07 (1).ppt" w:history="1">
        <w:r w:rsidRPr="005422A3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Santrock15e_PPT_Ch07 (1).ppt</w:t>
        </w:r>
      </w:hyperlink>
      <w:r w:rsidRPr="005422A3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152400" cy="152400"/>
            <wp:effectExtent l="0" t="0" r="0" b="0"/>
            <wp:docPr id="1" name="Picture 1" descr="Preview the document">
              <a:hlinkClick xmlns:a="http://schemas.openxmlformats.org/drawingml/2006/main" r:id="rId8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view the document">
                      <a:hlinkClick r:id="rId8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2A3" w:rsidRPr="005422A3" w:rsidRDefault="005422A3" w:rsidP="005422A3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Chapter 5-7:</w:t>
      </w:r>
    </w:p>
    <w:p w:rsidR="005422A3" w:rsidRPr="005422A3" w:rsidRDefault="005422A3" w:rsidP="005422A3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5422A3" w:rsidRPr="005422A3" w:rsidRDefault="005422A3" w:rsidP="005422A3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5422A3" w:rsidRPr="005422A3" w:rsidRDefault="005422A3" w:rsidP="005422A3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5422A3" w:rsidRPr="005422A3" w:rsidRDefault="005422A3" w:rsidP="00542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How do hearing, touch and pain, smell, and taste develop in infancy?</w:t>
      </w:r>
    </w:p>
    <w:p w:rsidR="005422A3" w:rsidRPr="005422A3" w:rsidRDefault="005422A3" w:rsidP="00542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What roles do nature and nurture play in perceptual development?</w:t>
      </w:r>
    </w:p>
    <w:p w:rsidR="005422A3" w:rsidRPr="005422A3" w:rsidRDefault="005422A3" w:rsidP="00542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What are some important aspects of personality in infancy, and how do they develop?</w:t>
      </w:r>
    </w:p>
    <w:p w:rsidR="005422A3" w:rsidRPr="005422A3" w:rsidRDefault="005422A3" w:rsidP="00542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What is attachment, and how is it conceptualized?</w:t>
      </w:r>
    </w:p>
    <w:p w:rsidR="005422A3" w:rsidRPr="005422A3" w:rsidRDefault="005422A3" w:rsidP="00542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How are care-giving styles related to development?</w:t>
      </w:r>
    </w:p>
    <w:p w:rsidR="005422A3" w:rsidRPr="005422A3" w:rsidRDefault="005422A3" w:rsidP="00542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How does the body grow and change during early childhood?</w:t>
      </w:r>
    </w:p>
    <w:p w:rsidR="005422A3" w:rsidRPr="005422A3" w:rsidRDefault="005422A3" w:rsidP="00542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What changes take place during motor development during early childhood?</w:t>
      </w:r>
    </w:p>
    <w:p w:rsidR="005422A3" w:rsidRPr="005422A3" w:rsidRDefault="005422A3" w:rsidP="00542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What role does nutrition and exercise play in early childhood?</w:t>
      </w:r>
    </w:p>
    <w:p w:rsidR="005422A3" w:rsidRPr="005422A3" w:rsidRDefault="005422A3" w:rsidP="00542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What are some important ways in which information processing changes during early childhood?</w:t>
      </w:r>
    </w:p>
    <w:p w:rsidR="005422A3" w:rsidRPr="005422A3" w:rsidRDefault="005422A3" w:rsidP="00542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 xml:space="preserve">What </w:t>
      </w:r>
      <w:proofErr w:type="gramStart"/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ar</w:t>
      </w:r>
      <w:bookmarkStart w:id="0" w:name="_GoBack"/>
      <w:bookmarkEnd w:id="0"/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e</w:t>
      </w:r>
      <w:proofErr w:type="gramEnd"/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 xml:space="preserve"> some variation in early childhood education?</w:t>
      </w:r>
    </w:p>
    <w:p w:rsidR="005422A3" w:rsidRPr="005422A3" w:rsidRDefault="005422A3" w:rsidP="00542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What are the main efforts to educate young children who are disadvantaged?</w:t>
      </w:r>
    </w:p>
    <w:p w:rsidR="005422A3" w:rsidRPr="005422A3" w:rsidRDefault="005422A3" w:rsidP="005422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422A3">
        <w:rPr>
          <w:rFonts w:ascii="Helvetica" w:eastAsia="Times New Roman" w:hAnsi="Helvetica" w:cs="Helvetica"/>
          <w:color w:val="2D3B45"/>
          <w:sz w:val="24"/>
          <w:szCs w:val="24"/>
        </w:rPr>
        <w:t>What are 2 controversies about early childhood education?</w:t>
      </w:r>
    </w:p>
    <w:p w:rsidR="00F633BD" w:rsidRDefault="005422A3"/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C7297"/>
    <w:multiLevelType w:val="multilevel"/>
    <w:tmpl w:val="92FA1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A3"/>
    <w:rsid w:val="00107949"/>
    <w:rsid w:val="005422A3"/>
    <w:rsid w:val="0083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F1712"/>
  <w15:chartTrackingRefBased/>
  <w15:docId w15:val="{49E40DC2-803B-48B9-9D4B-62A70633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2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structurefileholder">
    <w:name w:val="instructure_file_holder"/>
    <w:basedOn w:val="DefaultParagraphFont"/>
    <w:rsid w:val="005422A3"/>
  </w:style>
  <w:style w:type="character" w:styleId="Hyperlink">
    <w:name w:val="Hyperlink"/>
    <w:basedOn w:val="DefaultParagraphFont"/>
    <w:uiPriority w:val="99"/>
    <w:semiHidden/>
    <w:unhideWhenUsed/>
    <w:rsid w:val="005422A3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5422A3"/>
  </w:style>
  <w:style w:type="paragraph" w:styleId="BalloonText">
    <w:name w:val="Balloon Text"/>
    <w:basedOn w:val="Normal"/>
    <w:link w:val="BalloonTextChar"/>
    <w:uiPriority w:val="99"/>
    <w:semiHidden/>
    <w:unhideWhenUsed/>
    <w:rsid w:val="00542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2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0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4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1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60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3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80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ncy.instructure.com/courses/10633/files/574659/download?wrap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quincy.instructure.com/courses/10633/files/574657/download?wrap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quincy.instructure.com/courses/10633/files/574658/download?wrap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2019-11-09T03:36:00Z</dcterms:created>
  <dcterms:modified xsi:type="dcterms:W3CDTF">2019-11-09T03:38:00Z</dcterms:modified>
</cp:coreProperties>
</file>